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88" w:rsidRPr="00523B46" w:rsidRDefault="004D7388" w:rsidP="00523B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3B46">
        <w:rPr>
          <w:rFonts w:ascii="Times New Roman" w:hAnsi="Times New Roman"/>
          <w:b/>
          <w:i/>
          <w:sz w:val="28"/>
          <w:szCs w:val="28"/>
        </w:rPr>
        <w:t xml:space="preserve">Перелік закладів освіти державної форми власності, що оплачують послуги з підвищення кваліфікації  педагогічних працівників </w:t>
      </w:r>
    </w:p>
    <w:tbl>
      <w:tblPr>
        <w:tblpPr w:leftFromText="180" w:rightFromText="180" w:bottomFromText="200" w:vertAnchor="text" w:tblpX="115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418"/>
        <w:gridCol w:w="8788"/>
      </w:tblGrid>
      <w:tr w:rsidR="004D7388" w:rsidRPr="00CF2B44" w:rsidTr="00192808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913E5B" w:rsidRDefault="004D7388" w:rsidP="007B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13E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  <w:p w:rsidR="004D7388" w:rsidRPr="004D7388" w:rsidRDefault="004D7388" w:rsidP="007B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E5B">
              <w:rPr>
                <w:rFonts w:ascii="Times New Roman" w:hAnsi="Times New Roman"/>
                <w:b/>
                <w:sz w:val="18"/>
                <w:szCs w:val="18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388">
              <w:rPr>
                <w:rFonts w:ascii="Times New Roman" w:hAnsi="Times New Roman"/>
                <w:b/>
              </w:rPr>
              <w:t>Назва  закладу освіти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</w:t>
            </w:r>
            <w:bookmarkStart w:id="0" w:name="_GoBack"/>
            <w:bookmarkEnd w:id="0"/>
            <w:r w:rsidRPr="004D7388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Фаховий медичний коледж Івано-Франківського національного  медичного університету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Державний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ВСП «Івано-Франківський  фаховий коледж   Прикарпатського національного  університету імені Василя Стефаника»</w:t>
            </w:r>
          </w:p>
        </w:tc>
      </w:tr>
      <w:tr w:rsidR="004D7388" w:rsidRPr="00CF2B44" w:rsidTr="007B3A9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Державний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Фаховий коледж електронних приладів Івано-Франківського національного технічного університету нафти і газу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ВСП «Івано-Франківський фаховий коледж Львівського національногоуніверситету природокористування» </w:t>
            </w:r>
          </w:p>
        </w:tc>
      </w:tr>
      <w:tr w:rsidR="004D7388" w:rsidRPr="00CF2B44" w:rsidTr="007B3A97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ВСП «Івано-Франківський  фаховий </w:t>
            </w:r>
            <w:r w:rsidR="00913E5B" w:rsidRPr="004D7388">
              <w:rPr>
                <w:rFonts w:ascii="Times New Roman" w:hAnsi="Times New Roman"/>
                <w:sz w:val="24"/>
                <w:szCs w:val="24"/>
              </w:rPr>
              <w:t>коледж</w:t>
            </w:r>
            <w:r w:rsidRPr="004D7388">
              <w:rPr>
                <w:rFonts w:ascii="Times New Roman" w:hAnsi="Times New Roman"/>
                <w:sz w:val="24"/>
                <w:szCs w:val="24"/>
              </w:rPr>
              <w:t xml:space="preserve"> ресторанного сервісу і туризму  Національного університету харчових технологій»</w:t>
            </w:r>
          </w:p>
        </w:tc>
      </w:tr>
      <w:tr w:rsidR="004D7388" w:rsidRPr="00CF2B44" w:rsidTr="007B3A97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ВСП «Івано-Франківський фаховий коледж фізичного виховання Національного університету фізичного виховання і спорту України»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Приватний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Фаховий коледж ЗВО «Університету  Короля Данила»</w:t>
            </w:r>
          </w:p>
        </w:tc>
      </w:tr>
      <w:tr w:rsidR="004D7388" w:rsidRPr="00CF2B44" w:rsidTr="00192808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Державний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Івано-Франківський  фаховий коледж Київського інституту інтелектуальної власності і права Національного університету «Одеська юридична академія»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ВСП «Коломийський економіко-правовий фаховий  коледж Державного  торговельно-економічного університету»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ВСП «Коломийський політехнічний  фаховий коледж Національного університету «Львівська політехніка» 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tabs>
                <w:tab w:val="left" w:pos="435"/>
                <w:tab w:val="center" w:pos="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Калуський  фаховий коледж  економіки, права та інформаційних технологій Івано-Франківського національного технічного університету нафти і газу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ВСП «Бурштинський енергетичний фаховий коледж  Івано-Франківського національного технічного університету нафти і газу»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Державний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ВСП «Бурштинський торговельно-економічний фаховий коледж  Державного торговельно-економічного університету»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Державний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ВСП «Снятинський  фаховий коледж ЗВО «Подільський  державний  університет»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Державний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Косівський фаховий коледж прикладного та декоративного мистецтва Львівської національної академії мистецтв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 xml:space="preserve">Державний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ВСП «Надвірнянський  фаховий коледж Національного транспортного університету»</w:t>
            </w:r>
          </w:p>
        </w:tc>
      </w:tr>
      <w:tr w:rsidR="004D7388" w:rsidRPr="00CF2B44" w:rsidTr="007B3A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B968EC" w:rsidRDefault="004D7388" w:rsidP="007B3A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7B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8" w:rsidRPr="004D7388" w:rsidRDefault="004D7388" w:rsidP="00192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ВСП «</w:t>
            </w:r>
            <w:proofErr w:type="spellStart"/>
            <w:r w:rsidRPr="004D7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Тлумацький</w:t>
            </w:r>
            <w:proofErr w:type="spellEnd"/>
            <w:r w:rsidR="0019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7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фаховий</w:t>
            </w:r>
            <w:proofErr w:type="spellEnd"/>
            <w:r w:rsidR="0019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19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коледж</w:t>
            </w:r>
            <w:proofErr w:type="spellEnd"/>
            <w:r w:rsidR="0019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7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Львівського</w:t>
            </w:r>
            <w:proofErr w:type="spellEnd"/>
            <w:r w:rsidR="0019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7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національного</w:t>
            </w:r>
            <w:proofErr w:type="spellEnd"/>
            <w:r w:rsidR="0019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7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університету</w:t>
            </w:r>
            <w:proofErr w:type="spellEnd"/>
            <w:r w:rsidR="0019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D7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природокористування</w:t>
            </w:r>
            <w:proofErr w:type="spellEnd"/>
            <w:r w:rsidRPr="004D7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tbl>
      <w:tblPr>
        <w:tblW w:w="10773" w:type="dxa"/>
        <w:tblInd w:w="137" w:type="dxa"/>
        <w:tblLayout w:type="fixed"/>
        <w:tblLook w:val="0400"/>
      </w:tblPr>
      <w:tblGrid>
        <w:gridCol w:w="567"/>
        <w:gridCol w:w="10206"/>
      </w:tblGrid>
      <w:tr w:rsidR="00523B46" w:rsidRPr="00CF2B44" w:rsidTr="007B3A97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7B3A97" w:rsidRDefault="00523B46" w:rsidP="007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B3A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0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7B3A97" w:rsidRDefault="00523B46" w:rsidP="007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B3A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Перелік приватних закладів загальної середньої освіти</w:t>
            </w:r>
          </w:p>
        </w:tc>
      </w:tr>
      <w:tr w:rsidR="00523B46" w:rsidRPr="00CF2B44" w:rsidTr="007B3A9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Івано-Франківський приватний заклад ліцей "Перша ластівка"</w:t>
            </w:r>
          </w:p>
        </w:tc>
      </w:tr>
      <w:tr w:rsidR="00523B46" w:rsidRPr="00CF2B44" w:rsidTr="007B3A9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Приватна початкова школа "Католицька школа св. Василія Великого"</w:t>
            </w:r>
          </w:p>
        </w:tc>
      </w:tr>
      <w:tr w:rsidR="00523B46" w:rsidRPr="00CF2B44" w:rsidTr="007B3A9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Івано-Франківський приватний заклад ліцей "Український ліцей </w:t>
            </w:r>
            <w:proofErr w:type="spellStart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Монтессорі</w:t>
            </w:r>
            <w:proofErr w:type="spellEnd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523B46" w:rsidRPr="00CF2B44" w:rsidTr="007B3A97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Католицький ліцей св. Василія Великого</w:t>
            </w:r>
          </w:p>
        </w:tc>
      </w:tr>
      <w:tr w:rsidR="00523B46" w:rsidRPr="00CF2B44" w:rsidTr="007B3A97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Івано-Франківський ліцей "ІТ СТЕП СКУЛ"</w:t>
            </w:r>
          </w:p>
        </w:tc>
      </w:tr>
      <w:tr w:rsidR="00523B46" w:rsidRPr="00CF2B44" w:rsidTr="007B3A9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Івано-</w:t>
            </w:r>
            <w:r w:rsidRPr="00523B46">
              <w:rPr>
                <w:rFonts w:ascii="Times New Roman" w:eastAsia="Times New Roman" w:hAnsi="Times New Roman"/>
                <w:sz w:val="24"/>
                <w:szCs w:val="24"/>
              </w:rPr>
              <w:t>Франківська</w:t>
            </w: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приватна гімназія "Крила" м.Івано-Франківськ</w:t>
            </w:r>
          </w:p>
        </w:tc>
      </w:tr>
      <w:tr w:rsidR="00523B46" w:rsidRPr="00CF2B44" w:rsidTr="007B3A9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Івано-Франківський приватний заклад ліцей  "ВС СКУЛ"</w:t>
            </w:r>
          </w:p>
        </w:tc>
      </w:tr>
      <w:tr w:rsidR="00523B46" w:rsidRPr="00CF2B44" w:rsidTr="007B3A97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Івано-Франківський приватний заклад ліцей "</w:t>
            </w:r>
            <w:proofErr w:type="spellStart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Астор</w:t>
            </w:r>
            <w:proofErr w:type="spellEnd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523B46" w:rsidRPr="00CF2B44" w:rsidTr="007B3A97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 Івана Павла ІІ м. Коломия</w:t>
            </w:r>
          </w:p>
        </w:tc>
      </w:tr>
      <w:tr w:rsidR="00523B46" w:rsidRPr="00CF2B44" w:rsidTr="007B3A97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Приватний заклад загальної середньої освіти "РАДІСТЬ" м. Коломия</w:t>
            </w:r>
          </w:p>
        </w:tc>
      </w:tr>
      <w:tr w:rsidR="00523B46" w:rsidRPr="00CF2B44" w:rsidTr="007B3A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CF2B44" w:rsidRDefault="00523B46" w:rsidP="009F3357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523B46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Перелік приватних закладів дошкільної освіти</w:t>
            </w:r>
          </w:p>
        </w:tc>
      </w:tr>
      <w:tr w:rsidR="00523B46" w:rsidRPr="00CF2B44" w:rsidTr="007B3A97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Приватний заклад дошкільної освіти (ясла-садок) "</w:t>
            </w:r>
            <w:proofErr w:type="spellStart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Смартік</w:t>
            </w:r>
            <w:proofErr w:type="spellEnd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523B46" w:rsidRPr="00CF2B44" w:rsidTr="007B3A9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Приватний заклад дошкільної освіти (ясла-садок) «</w:t>
            </w:r>
            <w:proofErr w:type="spellStart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Зеінглішскул</w:t>
            </w:r>
            <w:proofErr w:type="spellEnd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23B46" w:rsidRPr="00CF2B44" w:rsidTr="007B3A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Приватний заклад дошкільної освіти (ясла-садок) "</w:t>
            </w:r>
            <w:proofErr w:type="spellStart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Благозаврик</w:t>
            </w:r>
            <w:proofErr w:type="spellEnd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523B46" w:rsidRPr="00CF2B44" w:rsidTr="007B3A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B46" w:rsidRPr="00523B46" w:rsidRDefault="00523B46" w:rsidP="009F3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Приватний заклад дошкільної освіти (ясла-садок) "</w:t>
            </w:r>
            <w:proofErr w:type="spellStart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Телесик</w:t>
            </w:r>
            <w:proofErr w:type="spellEnd"/>
            <w:r w:rsidRPr="00523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 Української Греко-Католицької Церкви</w:t>
            </w:r>
          </w:p>
        </w:tc>
      </w:tr>
    </w:tbl>
    <w:p w:rsidR="00AB2A7C" w:rsidRDefault="00A47FE6" w:rsidP="00192808">
      <w:pPr>
        <w:ind w:right="-426"/>
      </w:pPr>
      <w:r>
        <w:rPr>
          <w:noProof/>
          <w:lang w:eastAsia="uk-UA"/>
        </w:rPr>
        <w:lastRenderedPageBreak/>
        <w:drawing>
          <wp:inline distT="0" distB="0" distL="0" distR="0">
            <wp:extent cx="6838173" cy="4686300"/>
            <wp:effectExtent l="19050" t="0" r="7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047" t="19175" r="21447" b="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73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A7C" w:rsidSect="007B3A97">
      <w:pgSz w:w="11906" w:h="16838"/>
      <w:pgMar w:top="284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D6578"/>
    <w:multiLevelType w:val="hybridMultilevel"/>
    <w:tmpl w:val="E334E9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04A"/>
    <w:rsid w:val="00192808"/>
    <w:rsid w:val="002C6AF1"/>
    <w:rsid w:val="004D7388"/>
    <w:rsid w:val="00523B46"/>
    <w:rsid w:val="005B19A3"/>
    <w:rsid w:val="00783F8A"/>
    <w:rsid w:val="007B3A97"/>
    <w:rsid w:val="00907175"/>
    <w:rsid w:val="00913E5B"/>
    <w:rsid w:val="00A47FE6"/>
    <w:rsid w:val="00AB2A7C"/>
    <w:rsid w:val="00B968EC"/>
    <w:rsid w:val="00CB505A"/>
    <w:rsid w:val="00CF2B44"/>
    <w:rsid w:val="00D21F3A"/>
    <w:rsid w:val="00E2797D"/>
    <w:rsid w:val="00EE604A"/>
    <w:rsid w:val="00FC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F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ED70-FEF7-4984-8831-2D697029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IFOIPPO MS</dc:creator>
  <cp:lastModifiedBy>inst</cp:lastModifiedBy>
  <cp:revision>6</cp:revision>
  <dcterms:created xsi:type="dcterms:W3CDTF">2024-01-11T19:34:00Z</dcterms:created>
  <dcterms:modified xsi:type="dcterms:W3CDTF">2024-03-18T14:05:00Z</dcterms:modified>
</cp:coreProperties>
</file>